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pacing w:val="88"/>
          <w:sz w:val="40"/>
          <w:fitText w:val="5600" w:id="1"/>
        </w:rPr>
        <w:t>個人調査票（下田市</w:t>
      </w:r>
      <w:r>
        <w:rPr>
          <w:rFonts w:hint="eastAsia" w:ascii="ＭＳ ゴシック" w:hAnsi="ＭＳ ゴシック" w:eastAsia="ＭＳ ゴシック"/>
          <w:spacing w:val="8"/>
          <w:sz w:val="40"/>
          <w:fitText w:val="5600" w:id="1"/>
        </w:rPr>
        <w:t>）</w:t>
      </w:r>
    </w:p>
    <w:tbl>
      <w:tblPr>
        <w:tblStyle w:val="15"/>
        <w:tblW w:w="4803" w:type="pct"/>
        <w:tblInd w:w="146" w:type="dxa"/>
        <w:tblLayout w:type="fixed"/>
        <w:tblLook w:firstRow="1" w:lastRow="0" w:firstColumn="1" w:lastColumn="0" w:noHBand="0" w:noVBand="1" w:val="04A0"/>
      </w:tblPr>
      <w:tblGrid>
        <w:gridCol w:w="1270"/>
        <w:gridCol w:w="2191"/>
        <w:gridCol w:w="2081"/>
        <w:gridCol w:w="4601"/>
      </w:tblGrid>
      <w:tr>
        <w:trPr>
          <w:trHeight w:val="540" w:hRule="atLeast"/>
        </w:trPr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受験番号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（ふりがな）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氏名</w:t>
            </w:r>
          </w:p>
        </w:tc>
        <w:tc>
          <w:tcPr>
            <w:tcW w:w="2236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890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１．　あなたは、なぜ公務員になろうとしたのですか。（受験の動機、理由）</w:t>
            </w:r>
          </w:p>
          <w:p>
            <w:pPr>
              <w:pStyle w:val="0"/>
              <w:ind w:firstLine="720" w:firstLineChars="3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また、下田市を選んだ理由は何ですか。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２．　あなたの性格について、長所と短所を挙げてください。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長所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短所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３．　最近、最も関心をもった事柄（自己、社会等）とその理由を記入してください。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事　柄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理　由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900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４．　あなたの趣味や特技は何ですか。　また、趣味・特技をどのように活かしていますか。</w:t>
            </w:r>
          </w:p>
          <w:p>
            <w:pPr>
              <w:pStyle w:val="0"/>
              <w:ind w:firstLine="630" w:firstLineChars="3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普段の生活での体験や部活動･サークル活動での活動内容・体験等交え記入してください。</w:t>
            </w:r>
            <w:r>
              <w:rPr>
                <w:rFonts w:hint="eastAsia" w:ascii="ＭＳ ゴシック" w:hAnsi="ＭＳ ゴシック" w:eastAsia="ＭＳ ゴシック"/>
              </w:rPr>
              <w:tab/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65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５．　ボランティアの経験がありましたら、内容を記入してください。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67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６．　ストレスをどのように解消していますか。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66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７．　あなたの「座右の銘」は何ですか。　その理由も記入してください。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８．　外国語は話せますか。　⇒（　話せる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話せない　）　※いずれかに○をしてください。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話せる場合は、レベルと話せる言語等を記入してください。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レベル（　日常会話以上　・　日常会話程度　）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言語（　　　　　　　　　　　　　　　　　　　　　　　　　）※複数回答可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勉強したきっかけ（　　　　　　　　　　　　　　　　　　　　　　　　　　　　　　　　　　　）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rPr>
          <w:rFonts w:hint="eastAsia" w:ascii="ＭＳ ゴシック" w:hAnsi="ＭＳ ゴシック" w:eastAsia="ＭＳ ゴシック"/>
        </w:rPr>
      </w:pPr>
    </w:p>
    <w:sectPr>
      <w:pgSz w:w="23811" w:h="16838" w:orient="landscape"/>
      <w:pgMar w:top="720" w:right="1134" w:bottom="720" w:left="1134" w:header="851" w:footer="992" w:gutter="0"/>
      <w:pgBorders w:zOrder="front" w:display="allPages" w:offsetFrom="page"/>
      <w:cols w:space="425" w:num="2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nishitsuto</dc:creator>
  <cp:lastModifiedBy>nishitsuto</cp:lastModifiedBy>
  <cp:lastPrinted>2021-11-17T11:46:34Z</cp:lastPrinted>
  <dcterms:created xsi:type="dcterms:W3CDTF">2021-10-19T07:57:00Z</dcterms:created>
  <dcterms:modified xsi:type="dcterms:W3CDTF">2021-11-17T11:50:41Z</dcterms:modified>
  <cp:revision>6</cp:revision>
</cp:coreProperties>
</file>